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7C8" w:rsidRPr="00DB07C8" w:rsidRDefault="00DB07C8" w:rsidP="00DB07C8">
      <w:pPr>
        <w:pStyle w:val="Heading1"/>
      </w:pPr>
      <w:r>
        <w:t xml:space="preserve">Constituția URSS din </w:t>
      </w:r>
      <w:r w:rsidR="00E93A91">
        <w:t>1936</w:t>
      </w:r>
    </w:p>
    <w:p w:rsidR="00BE112B" w:rsidRPr="00BE112B" w:rsidRDefault="00BE112B" w:rsidP="00BE1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E112B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ARTICLE 1.</w:t>
      </w:r>
      <w:r w:rsidRPr="00BE112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E93A91">
        <w:rPr>
          <w:rFonts w:ascii="Times New Roman" w:eastAsia="Times New Roman" w:hAnsi="Times New Roman" w:cs="Times New Roman"/>
          <w:sz w:val="24"/>
          <w:szCs w:val="24"/>
          <w:lang w:eastAsia="ro-RO"/>
        </w:rPr>
        <w:t>Uniunea Republicilor Sovietelor Socialiste este un stat socialist al oamenilor muncii și țăranilor.</w:t>
      </w:r>
      <w:r w:rsidRPr="00BE112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</w:p>
    <w:p w:rsidR="00BE112B" w:rsidRPr="00BE112B" w:rsidRDefault="00BE112B" w:rsidP="00BE1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E112B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ARTICLE 2.</w:t>
      </w:r>
      <w:r w:rsidRPr="00BE112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E93A91">
        <w:rPr>
          <w:rFonts w:ascii="Times New Roman" w:eastAsia="Times New Roman" w:hAnsi="Times New Roman" w:cs="Times New Roman"/>
          <w:sz w:val="24"/>
          <w:szCs w:val="24"/>
          <w:lang w:eastAsia="ro-RO"/>
        </w:rPr>
        <w:t>Sovietele Deputaților Oamenilor muncii, care a</w:t>
      </w:r>
      <w:r w:rsidR="00B962B9">
        <w:rPr>
          <w:rFonts w:ascii="Times New Roman" w:eastAsia="Times New Roman" w:hAnsi="Times New Roman" w:cs="Times New Roman"/>
          <w:sz w:val="24"/>
          <w:szCs w:val="24"/>
          <w:lang w:eastAsia="ro-RO"/>
        </w:rPr>
        <w:t>u</w:t>
      </w:r>
      <w:r w:rsidR="00E93A9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apărut ca urmare a înlăturării nobilimii și capitaliștilor și instaurării dictaturii proletariatului, constituie fundația politică al URSS.  </w:t>
      </w:r>
    </w:p>
    <w:p w:rsidR="00BE112B" w:rsidRPr="00BE112B" w:rsidRDefault="00BE112B" w:rsidP="00BE1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E112B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ARTICLE 3.</w:t>
      </w:r>
      <w:r w:rsidRPr="00BE112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E93A9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În URSS toate puterile aparțin oamenilor muncii de la orașe și sate care sunt reprezentanților de Sovietele Deputaților Oamenilor Muncii. </w:t>
      </w:r>
    </w:p>
    <w:p w:rsidR="00DB07C8" w:rsidRPr="00DB07C8" w:rsidRDefault="00DB07C8" w:rsidP="00DB07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B07C8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ARTICLE 30.</w:t>
      </w:r>
      <w:r w:rsidRPr="00DB07C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Cel mai înalt organ al autorității de stat al URSS este Sovietul Suprem al URSS.</w:t>
      </w:r>
      <w:r w:rsidRPr="00DB07C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</w:p>
    <w:p w:rsidR="00DB07C8" w:rsidRPr="00DB07C8" w:rsidRDefault="00DB07C8" w:rsidP="00DB07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B07C8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ARTICLE 31.</w:t>
      </w:r>
      <w:r w:rsidRPr="00DB07C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Controlează activitatea Prezidiului Sovietului Suprem, Consiliul Comisarilor Poporului (n .n. guvernul) Comisariatele Poporului din URSS. </w:t>
      </w:r>
      <w:r w:rsidRPr="00DB07C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U.S.S.R. </w:t>
      </w:r>
    </w:p>
    <w:p w:rsidR="00DB07C8" w:rsidRPr="00DB07C8" w:rsidRDefault="00DB07C8" w:rsidP="00DB07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B07C8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ARTICLE 32.</w:t>
      </w:r>
      <w:r w:rsidRPr="00DB07C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Puterea legislativă este exercitată exclusiv de Sovietul Suprem. </w:t>
      </w:r>
      <w:r w:rsidRPr="00DB07C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</w:p>
    <w:p w:rsidR="00DB07C8" w:rsidRPr="00DB07C8" w:rsidRDefault="00DB07C8" w:rsidP="00DB07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B07C8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ARTICLE 33.</w:t>
      </w:r>
      <w:r w:rsidRPr="00DB07C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Sovietul Suprem este format din două camere: Sovietul Uniunii și Sovietul Naționalităților. </w:t>
      </w:r>
    </w:p>
    <w:p w:rsidR="00DB07C8" w:rsidRPr="00DB07C8" w:rsidRDefault="00DB07C8" w:rsidP="00DB07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B07C8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ARTICLE 34.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r w:rsidRPr="00DB07C8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Sovietul Uniunii este ales de cetățeni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pe patru ani.</w:t>
      </w:r>
      <w:r w:rsidRPr="00DB07C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</w:p>
    <w:p w:rsidR="00DB07C8" w:rsidRPr="00DB07C8" w:rsidRDefault="00DB07C8" w:rsidP="00DB07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B07C8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ARTICLE 38.</w:t>
      </w:r>
      <w:r w:rsidRPr="00DB07C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Cele două camere au drept egal pentru </w:t>
      </w:r>
      <w:r w:rsidR="004A70D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 iniția legi.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</w:p>
    <w:p w:rsidR="00DB07C8" w:rsidRPr="00DB07C8" w:rsidRDefault="00DB07C8" w:rsidP="00B962B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B07C8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ARTICLE 48.</w:t>
      </w:r>
      <w:r w:rsidRPr="00DB07C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4A70D0">
        <w:rPr>
          <w:rFonts w:ascii="Times New Roman" w:eastAsia="Times New Roman" w:hAnsi="Times New Roman" w:cs="Times New Roman"/>
          <w:sz w:val="24"/>
          <w:szCs w:val="24"/>
          <w:lang w:eastAsia="ro-RO"/>
        </w:rPr>
        <w:t>Sovietul Suprem al URSS alege Prezidiul Sovietul</w:t>
      </w:r>
      <w:r w:rsidR="00EA6B43">
        <w:rPr>
          <w:rFonts w:ascii="Times New Roman" w:eastAsia="Times New Roman" w:hAnsi="Times New Roman" w:cs="Times New Roman"/>
          <w:sz w:val="24"/>
          <w:szCs w:val="24"/>
          <w:lang w:eastAsia="ro-RO"/>
        </w:rPr>
        <w:t>ui</w:t>
      </w:r>
      <w:r w:rsidR="004A70D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Suprem al URSS, constând dintr-un președinte al Prezidiului Sovietului Suprem, 16 vicepreședinți și 24 de membri. </w:t>
      </w:r>
      <w:r w:rsidR="004A70D0">
        <w:rPr>
          <w:rFonts w:ascii="Times New Roman" w:eastAsia="Times New Roman" w:hAnsi="Times New Roman" w:cs="Times New Roman"/>
          <w:sz w:val="24"/>
          <w:szCs w:val="24"/>
          <w:lang w:eastAsia="ro-RO"/>
        </w:rPr>
        <w:t>Pre</w:t>
      </w:r>
      <w:r w:rsidR="004A70D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zidiul Sovietului Suprem este responsabil în fața Sovietului Suprem pentru toate activitățile sale. </w:t>
      </w:r>
    </w:p>
    <w:p w:rsidR="00DB07C8" w:rsidRPr="00DB07C8" w:rsidRDefault="00DB07C8" w:rsidP="009019D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B07C8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ARTICLE 49.</w:t>
      </w:r>
      <w:r w:rsidRPr="00DB07C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EA6B43">
        <w:rPr>
          <w:rFonts w:ascii="Times New Roman" w:eastAsia="Times New Roman" w:hAnsi="Times New Roman" w:cs="Times New Roman"/>
          <w:sz w:val="24"/>
          <w:szCs w:val="24"/>
          <w:lang w:eastAsia="ro-RO"/>
        </w:rPr>
        <w:t>Prezidiul Sovietului Suprem  al URSS:</w:t>
      </w:r>
      <w:r w:rsidRPr="00DB07C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</w:p>
    <w:p w:rsidR="00DB07C8" w:rsidRPr="00DB07C8" w:rsidRDefault="00EA6B43" w:rsidP="009019D7">
      <w:pPr>
        <w:numPr>
          <w:ilvl w:val="0"/>
          <w:numId w:val="1"/>
        </w:numPr>
        <w:spacing w:before="100" w:beforeAutospacing="1"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Prezidează sesiunile Sovietului Suprem</w:t>
      </w:r>
      <w:r w:rsidR="00DB07C8" w:rsidRPr="00DB07C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; </w:t>
      </w:r>
    </w:p>
    <w:p w:rsidR="00DB07C8" w:rsidRPr="00DB07C8" w:rsidRDefault="00EA6B43" w:rsidP="00DB07C8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Interpretează legile, emite decrete</w:t>
      </w:r>
      <w:r w:rsidR="00DB07C8" w:rsidRPr="00DB07C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; </w:t>
      </w:r>
    </w:p>
    <w:p w:rsidR="00DB07C8" w:rsidRPr="00DB07C8" w:rsidRDefault="00EA6B43" w:rsidP="00DB07C8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Dizolvă Sovietul Suprem și organizează noi alegeri;</w:t>
      </w:r>
      <w:r w:rsidR="00DB07C8" w:rsidRPr="00DB07C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</w:p>
    <w:p w:rsidR="00DB07C8" w:rsidRPr="00DB07C8" w:rsidRDefault="00EA6B43" w:rsidP="00DB07C8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Organizează referendumuri;</w:t>
      </w:r>
      <w:r w:rsidR="00DB07C8" w:rsidRPr="00DB07C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</w:p>
    <w:p w:rsidR="00DB07C8" w:rsidRPr="00DB07C8" w:rsidRDefault="00EA6B43" w:rsidP="00DB07C8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Anulează decizii și ordine ale Consiliului Comisarilor Poporului;</w:t>
      </w:r>
      <w:r w:rsidR="00DB07C8" w:rsidRPr="00DB07C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</w:p>
    <w:p w:rsidR="00DB07C8" w:rsidRPr="00DB07C8" w:rsidRDefault="00EA6B43" w:rsidP="00DB07C8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Acordă decorații și titluri</w:t>
      </w:r>
      <w:r w:rsidR="00DB07C8" w:rsidRPr="00DB07C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; </w:t>
      </w:r>
    </w:p>
    <w:p w:rsidR="00DB07C8" w:rsidRPr="00DB07C8" w:rsidRDefault="00DB07C8" w:rsidP="00DB07C8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B07C8">
        <w:rPr>
          <w:rFonts w:ascii="Times New Roman" w:eastAsia="Times New Roman" w:hAnsi="Times New Roman" w:cs="Times New Roman"/>
          <w:sz w:val="24"/>
          <w:szCs w:val="24"/>
          <w:lang w:eastAsia="ro-RO"/>
        </w:rPr>
        <w:t>Exerci</w:t>
      </w:r>
      <w:r w:rsidR="00EA6B43">
        <w:rPr>
          <w:rFonts w:ascii="Times New Roman" w:eastAsia="Times New Roman" w:hAnsi="Times New Roman" w:cs="Times New Roman"/>
          <w:sz w:val="24"/>
          <w:szCs w:val="24"/>
          <w:lang w:eastAsia="ro-RO"/>
        </w:rPr>
        <w:t>tă dreptul de grațiere</w:t>
      </w:r>
      <w:r w:rsidRPr="00DB07C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; </w:t>
      </w:r>
    </w:p>
    <w:p w:rsidR="00DB07C8" w:rsidRPr="00DB07C8" w:rsidRDefault="00EA6B43" w:rsidP="00DB07C8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Numește și înlătură comandantul suprem al armatei</w:t>
      </w:r>
      <w:r w:rsidR="00DB07C8" w:rsidRPr="00DB07C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; </w:t>
      </w:r>
    </w:p>
    <w:p w:rsidR="00EA6B43" w:rsidRDefault="00EA6B43" w:rsidP="00DB07C8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În intervalul dintre sesiuni declară război dacă este necesar</w:t>
      </w:r>
    </w:p>
    <w:p w:rsidR="00EA6B43" w:rsidRDefault="00EA6B43" w:rsidP="00AF5704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EA6B4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Ratifică tratate internaționale </w:t>
      </w:r>
    </w:p>
    <w:p w:rsidR="00BE112B" w:rsidRDefault="00EA6B43" w:rsidP="00BE112B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Numește / revocă ambasadorii</w:t>
      </w:r>
      <w:r w:rsidR="00DB07C8" w:rsidRPr="00DB07C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; </w:t>
      </w:r>
    </w:p>
    <w:p w:rsidR="00BE112B" w:rsidRPr="00BE112B" w:rsidRDefault="00BE112B" w:rsidP="00BE1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E112B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ARTICLE 104.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Curtea Supremă A URSS este cel mai înalt organ judiciar.</w:t>
      </w:r>
      <w:r w:rsidRPr="00BE112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</w:p>
    <w:p w:rsidR="007B7607" w:rsidRPr="00B962B9" w:rsidRDefault="00BE112B" w:rsidP="00EF206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</w:pPr>
      <w:r w:rsidRPr="00BE112B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ARTICLE 105.</w:t>
      </w:r>
      <w:r w:rsidRPr="00BE112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Curtea supremă este aleasă de Sovietul Suprem. </w:t>
      </w:r>
      <w:bookmarkStart w:id="0" w:name="_GoBack"/>
      <w:bookmarkEnd w:id="0"/>
    </w:p>
    <w:sectPr w:rsidR="007B7607" w:rsidRPr="00B962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8334E"/>
    <w:multiLevelType w:val="multilevel"/>
    <w:tmpl w:val="6F547C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7C8"/>
    <w:rsid w:val="001A1258"/>
    <w:rsid w:val="003D1952"/>
    <w:rsid w:val="004A70D0"/>
    <w:rsid w:val="004C719E"/>
    <w:rsid w:val="00743585"/>
    <w:rsid w:val="009019D7"/>
    <w:rsid w:val="00AF643D"/>
    <w:rsid w:val="00B869B6"/>
    <w:rsid w:val="00B90398"/>
    <w:rsid w:val="00B962B9"/>
    <w:rsid w:val="00BE112B"/>
    <w:rsid w:val="00DB07C8"/>
    <w:rsid w:val="00E93A91"/>
    <w:rsid w:val="00EA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7065E0-89EE-408D-AD80-F2ADFFEA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07C8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0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semiHidden/>
    <w:unhideWhenUsed/>
    <w:rsid w:val="00DB07C8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B07C8"/>
    <w:rPr>
      <w:rFonts w:ascii="Times New Roman" w:eastAsiaTheme="majorEastAsia" w:hAnsi="Times New Roman" w:cstheme="majorBidi"/>
      <w:b/>
      <w:sz w:val="36"/>
      <w:szCs w:val="32"/>
    </w:rPr>
  </w:style>
  <w:style w:type="paragraph" w:styleId="ListParagraph">
    <w:name w:val="List Paragraph"/>
    <w:basedOn w:val="Normal"/>
    <w:uiPriority w:val="34"/>
    <w:qFormat/>
    <w:rsid w:val="00BE1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5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292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Cramariuc Cezar</dc:creator>
  <cp:keywords/>
  <dc:description/>
  <cp:lastModifiedBy>Cramariuc Cezar</cp:lastModifiedBy>
  <cp:revision>7</cp:revision>
  <dcterms:created xsi:type="dcterms:W3CDTF">2016-10-13T11:00:00Z</dcterms:created>
  <dcterms:modified xsi:type="dcterms:W3CDTF">2016-10-13T12:12:00Z</dcterms:modified>
</cp:coreProperties>
</file>