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845E80C" w14:textId="77777777" w:rsidR="00835AC1" w:rsidRPr="00835AC1" w:rsidRDefault="00835AC1" w:rsidP="00835AC1">
      <w:pPr>
        <w:rPr>
          <w:rFonts w:ascii="Times New Roman" w:hAnsi="Times New Roman" w:cs="Times New Roman"/>
          <w:sz w:val="24"/>
          <w:szCs w:val="24"/>
          <w:lang w:val="ro-RO"/>
        </w:rPr>
      </w:pPr>
      <w:r w:rsidRPr="00BE12DF">
        <w:rPr>
          <w:rFonts w:ascii="Times New Roman" w:hAnsi="Times New Roman" w:cs="Times New Roman"/>
          <w:b/>
          <w:sz w:val="24"/>
          <w:szCs w:val="24"/>
          <w:lang w:val="ro-RO"/>
        </w:rPr>
        <w:t>Sursa 1</w:t>
      </w:r>
      <w:r w:rsidRPr="00835AC1">
        <w:rPr>
          <w:rFonts w:ascii="Times New Roman" w:hAnsi="Times New Roman" w:cs="Times New Roman"/>
          <w:sz w:val="24"/>
          <w:szCs w:val="24"/>
          <w:lang w:val="ro-RO"/>
        </w:rPr>
        <w:t>: Președintele Dwight Eisenhower și  secretarul de stat John Foster Dulles, reportaj radio-televizat, Aug. 3, 1956</w:t>
      </w:r>
    </w:p>
    <w:p w14:paraId="1E3BD774" w14:textId="77777777" w:rsidR="00835AC1" w:rsidRPr="00835AC1" w:rsidRDefault="00835AC1" w:rsidP="00835AC1">
      <w:pPr>
        <w:rPr>
          <w:rFonts w:ascii="Times New Roman" w:hAnsi="Times New Roman" w:cs="Times New Roman"/>
          <w:sz w:val="24"/>
          <w:szCs w:val="24"/>
          <w:lang w:val="ro-RO"/>
        </w:rPr>
      </w:pPr>
      <w:r w:rsidRPr="00835AC1">
        <w:rPr>
          <w:rFonts w:ascii="Times New Roman" w:hAnsi="Times New Roman" w:cs="Times New Roman"/>
          <w:sz w:val="24"/>
          <w:szCs w:val="24"/>
          <w:lang w:val="ro-RO"/>
        </w:rPr>
        <w:t>Eisenhower: Bună seara, cetățeni. Toți apreciem extrordinara importanța Canalului Suez. O activitate continua și efectivă este vitală pentru economiile statelor noastre, dar și pentru economiile a statelor din toată lumea. Prin urmare toți am fost devastați atunci când colonelul Nasser, acum câteva zile, a declarant că intenționează să naționalizeze Compania Canalului Suez. . . .</w:t>
      </w:r>
    </w:p>
    <w:p w14:paraId="41D278F5" w14:textId="77777777" w:rsidR="00835AC1" w:rsidRPr="00835AC1" w:rsidRDefault="00835AC1" w:rsidP="00835AC1">
      <w:pPr>
        <w:rPr>
          <w:rFonts w:ascii="Times New Roman" w:hAnsi="Times New Roman" w:cs="Times New Roman"/>
          <w:sz w:val="24"/>
          <w:szCs w:val="24"/>
          <w:lang w:val="ro-RO"/>
        </w:rPr>
      </w:pPr>
      <w:r w:rsidRPr="00835AC1">
        <w:rPr>
          <w:rFonts w:ascii="Times New Roman" w:hAnsi="Times New Roman" w:cs="Times New Roman"/>
          <w:sz w:val="24"/>
          <w:szCs w:val="24"/>
          <w:lang w:val="ro-RO"/>
        </w:rPr>
        <w:t>Dulles: Acum, de ce a decis brusc președintele Nasser să declanșeze această acțiune? Acum, ne-a spus printr-un lung discurs ce vrea să facă. Și în acest discurs nu a sugerat nici un moment că Egiptul ar fi capabil să opereze canalul mai bine decât a fost până acum, astfel încât să-și asigure mai bine drepturile care le-a primit prin tratatul din 1888.  Argumentul de bază care ne-a fost oferită este că această preluare va crește prestigiul Egiptului.</w:t>
      </w:r>
    </w:p>
    <w:p w14:paraId="6E39113A" w14:textId="77777777" w:rsidR="00772BD1" w:rsidRDefault="00835AC1" w:rsidP="00835AC1">
      <w:pPr>
        <w:rPr>
          <w:rFonts w:ascii="Times New Roman" w:hAnsi="Times New Roman" w:cs="Times New Roman"/>
          <w:sz w:val="24"/>
          <w:szCs w:val="24"/>
          <w:lang w:val="ro-RO"/>
        </w:rPr>
      </w:pPr>
      <w:r w:rsidRPr="00835AC1">
        <w:rPr>
          <w:rFonts w:ascii="Times New Roman" w:hAnsi="Times New Roman" w:cs="Times New Roman"/>
          <w:sz w:val="24"/>
          <w:szCs w:val="24"/>
          <w:lang w:val="ro-RO"/>
        </w:rPr>
        <w:t>El a spus că Egiptul a fost determinat “să marcheze un tr</w:t>
      </w:r>
      <w:r>
        <w:rPr>
          <w:rFonts w:ascii="Times New Roman" w:hAnsi="Times New Roman" w:cs="Times New Roman"/>
          <w:sz w:val="24"/>
          <w:szCs w:val="24"/>
          <w:lang w:val="ro-RO"/>
        </w:rPr>
        <w:t>iumf</w:t>
      </w:r>
      <w:r w:rsidRPr="00835AC1">
        <w:rPr>
          <w:rFonts w:ascii="Times New Roman" w:hAnsi="Times New Roman" w:cs="Times New Roman"/>
          <w:sz w:val="24"/>
          <w:szCs w:val="24"/>
          <w:lang w:val="ro-RO"/>
        </w:rPr>
        <w:t xml:space="preserve"> după altul” pentru a realiza cee ace el numește “grandoarea” Egiptului. Și a legat această acțiune cu declarația despre ambiția de a-și extinde influența de la Atlantic la Golful Piersic. Și de asemenea el a spus că prin preluarea Canalului Suez vrea să dea o lovitură “imperialismului occidental”. De asemenea el crede că poate exploata canalul astfel încât să producă mari venituri pentru Egipt și să se răzbune pentru eșecul în fața SUA și a Angliei de a obține banii necesari începerii digului de la Asuan.</w:t>
      </w:r>
    </w:p>
    <w:p w14:paraId="1E56D7AE" w14:textId="70394A18" w:rsidR="00835AC1" w:rsidRPr="00835AC1" w:rsidRDefault="00835AC1" w:rsidP="00835AC1">
      <w:pPr>
        <w:rPr>
          <w:rFonts w:ascii="Times New Roman" w:hAnsi="Times New Roman" w:cs="Times New Roman"/>
          <w:sz w:val="24"/>
          <w:szCs w:val="24"/>
          <w:lang w:val="ro-RO"/>
        </w:rPr>
      </w:pPr>
      <w:r w:rsidRPr="00835AC1">
        <w:rPr>
          <w:rFonts w:ascii="Times New Roman" w:hAnsi="Times New Roman" w:cs="Times New Roman"/>
          <w:sz w:val="24"/>
          <w:szCs w:val="24"/>
          <w:lang w:val="ro-RO"/>
        </w:rPr>
        <w:t>Acum este absolut clar din discursul președintelui Nasser că preluarea canalului a fost un act de represalii împotriva unor nemulțumiri închipuite.  . . . . Este inadmisibil ca o rută de navigație international</w:t>
      </w:r>
      <w:r w:rsidR="00A32F8F">
        <w:rPr>
          <w:rFonts w:ascii="Times New Roman" w:hAnsi="Times New Roman" w:cs="Times New Roman"/>
          <w:sz w:val="24"/>
          <w:szCs w:val="24"/>
          <w:lang w:val="ro-RO"/>
        </w:rPr>
        <w:t>ă</w:t>
      </w:r>
      <w:r w:rsidRPr="00835AC1">
        <w:rPr>
          <w:rFonts w:ascii="Times New Roman" w:hAnsi="Times New Roman" w:cs="Times New Roman"/>
          <w:sz w:val="24"/>
          <w:szCs w:val="24"/>
          <w:lang w:val="ro-RO"/>
        </w:rPr>
        <w:t xml:space="preserve"> stabilită prin</w:t>
      </w:r>
      <w:r w:rsidR="00A32F8F">
        <w:rPr>
          <w:rFonts w:ascii="Times New Roman" w:hAnsi="Times New Roman" w:cs="Times New Roman"/>
          <w:sz w:val="24"/>
          <w:szCs w:val="24"/>
          <w:lang w:val="ro-RO"/>
        </w:rPr>
        <w:t>tr-un</w:t>
      </w:r>
      <w:r w:rsidRPr="00835AC1">
        <w:rPr>
          <w:rFonts w:ascii="Times New Roman" w:hAnsi="Times New Roman" w:cs="Times New Roman"/>
          <w:sz w:val="24"/>
          <w:szCs w:val="24"/>
          <w:lang w:val="ro-RO"/>
        </w:rPr>
        <w:t xml:space="preserve"> tratat care este necesară pentru mijloacele de existență pentru tot mai multe națiuni să fie exploatată de o singură țară în scopuri pur egoiste. . . .</w:t>
      </w:r>
    </w:p>
    <w:p w14:paraId="162B3954" w14:textId="77777777" w:rsidR="00835AC1" w:rsidRDefault="00835AC1" w:rsidP="00835AC1">
      <w:pPr>
        <w:rPr>
          <w:rFonts w:ascii="Times New Roman" w:hAnsi="Times New Roman" w:cs="Times New Roman"/>
          <w:sz w:val="24"/>
          <w:szCs w:val="24"/>
          <w:lang w:val="ro-RO"/>
        </w:rPr>
      </w:pPr>
      <w:bookmarkStart w:id="0" w:name="_GoBack"/>
      <w:bookmarkEnd w:id="0"/>
      <w:r w:rsidRPr="00835AC1">
        <w:rPr>
          <w:rFonts w:ascii="Times New Roman" w:hAnsi="Times New Roman" w:cs="Times New Roman"/>
          <w:sz w:val="24"/>
          <w:szCs w:val="24"/>
          <w:lang w:val="ro-RO"/>
        </w:rPr>
        <w:t>Am decis să convocăm o conferință la care să participle națiunile direct implicate pentru a ajinge la o înțelegere fără a implica o intervenție armată și să stabilească o administrare internațională a canalului și să asigure toate drepturile legitime ale Egiptului.</w:t>
      </w:r>
    </w:p>
    <w:p w14:paraId="6AD776E3" w14:textId="77777777" w:rsidR="009432D8" w:rsidRDefault="009432D8" w:rsidP="00835AC1">
      <w:pPr>
        <w:rPr>
          <w:rFonts w:ascii="Times New Roman" w:hAnsi="Times New Roman" w:cs="Times New Roman"/>
          <w:sz w:val="24"/>
          <w:szCs w:val="24"/>
          <w:lang w:val="ro-RO"/>
        </w:rPr>
      </w:pPr>
    </w:p>
    <w:p w14:paraId="3FC1B6C2" w14:textId="77777777" w:rsidR="00BE12DF" w:rsidRPr="00BE12DF" w:rsidRDefault="00BE12DF" w:rsidP="00BE12DF">
      <w:pPr>
        <w:rPr>
          <w:rFonts w:ascii="Times New Roman" w:hAnsi="Times New Roman" w:cs="Times New Roman"/>
          <w:sz w:val="24"/>
          <w:szCs w:val="24"/>
          <w:lang w:val="ro-RO"/>
        </w:rPr>
      </w:pPr>
      <w:r w:rsidRPr="00BE12DF">
        <w:rPr>
          <w:rFonts w:ascii="Times New Roman" w:hAnsi="Times New Roman" w:cs="Times New Roman"/>
          <w:b/>
          <w:sz w:val="24"/>
          <w:szCs w:val="24"/>
          <w:lang w:val="ro-RO"/>
        </w:rPr>
        <w:t>Sursa 2.</w:t>
      </w:r>
      <w:r w:rsidRPr="00BE12DF">
        <w:rPr>
          <w:rFonts w:ascii="Times New Roman" w:hAnsi="Times New Roman" w:cs="Times New Roman"/>
          <w:sz w:val="24"/>
          <w:szCs w:val="24"/>
          <w:lang w:val="ro-RO"/>
        </w:rPr>
        <w:t xml:space="preserve"> Dulles, “Declarația celor 22 de puteri, Conferința de la Londra, 16 august 1956”</w:t>
      </w:r>
    </w:p>
    <w:p w14:paraId="0E531CCB" w14:textId="77777777" w:rsidR="00BE12DF" w:rsidRPr="00BE12DF" w:rsidRDefault="00BE12DF" w:rsidP="00BE12DF">
      <w:pPr>
        <w:rPr>
          <w:rFonts w:ascii="Times New Roman" w:hAnsi="Times New Roman" w:cs="Times New Roman"/>
          <w:sz w:val="24"/>
          <w:szCs w:val="24"/>
          <w:lang w:val="ro-RO"/>
        </w:rPr>
      </w:pPr>
      <w:r w:rsidRPr="00BE12DF">
        <w:rPr>
          <w:rFonts w:ascii="Times New Roman" w:hAnsi="Times New Roman" w:cs="Times New Roman"/>
          <w:sz w:val="24"/>
          <w:szCs w:val="24"/>
          <w:lang w:val="ro-RO"/>
        </w:rPr>
        <w:t>Aproximativ o șesime din comerțul maritim mondial se face acum prin Canalul Suez. Canalul joacă un rol special în relația strânsă între economia Europei și produsele petroliere din Orientul Mijlociu. Europa a primit prin acest canal în 1955 67 milioane de tone și din prelucrarea lui statele și-au realizat o mare parte din veniturile lor naționale. Economiile din fiecare din aceste regiuni sunt puternic dependente unele de altele  și deserves și alte economii rezultând mari avantaje depinzând de sistemul international stability prin tratatul din 1888. . . .</w:t>
      </w:r>
    </w:p>
    <w:p w14:paraId="5DA2EE42" w14:textId="77777777" w:rsidR="00BE12DF" w:rsidRPr="00BE12DF" w:rsidRDefault="00BE12DF" w:rsidP="00BE12DF">
      <w:pPr>
        <w:rPr>
          <w:rFonts w:ascii="Times New Roman" w:hAnsi="Times New Roman" w:cs="Times New Roman"/>
          <w:sz w:val="24"/>
          <w:szCs w:val="24"/>
          <w:lang w:val="ro-RO"/>
        </w:rPr>
      </w:pPr>
      <w:r w:rsidRPr="00BE12DF">
        <w:rPr>
          <w:rFonts w:ascii="Times New Roman" w:hAnsi="Times New Roman" w:cs="Times New Roman"/>
          <w:sz w:val="24"/>
          <w:szCs w:val="24"/>
          <w:lang w:val="ro-RO"/>
        </w:rPr>
        <w:t>Un lucru este sigur, că oricare ar fi guvernului egiptean, națiunile comerciale ale lumii știu că acțiunea președintele Nasser a determinat utilizarea  de către ele cu greutate a canalului.  Egiptul poate în multe moduri subtile să îngreuneze și să facă neprofitabilă trecerea prin canal a navelor, să discrimineze unele state din motive naționale și politice.  Astfel Egiptul a confiscate o sabie cu care ar putea tăia funcțiile economice vitale ale multor națiuni.. . . .</w:t>
      </w:r>
    </w:p>
    <w:p w14:paraId="4E9B4D97" w14:textId="77777777" w:rsidR="00BE12DF" w:rsidRPr="00BE12DF" w:rsidRDefault="00BE12DF" w:rsidP="00BE12DF">
      <w:pPr>
        <w:rPr>
          <w:rFonts w:ascii="Times New Roman" w:hAnsi="Times New Roman" w:cs="Times New Roman"/>
          <w:sz w:val="24"/>
          <w:szCs w:val="24"/>
          <w:lang w:val="ro-RO"/>
        </w:rPr>
      </w:pPr>
    </w:p>
    <w:p w14:paraId="351DDB2C" w14:textId="36FC7E1C" w:rsidR="00BE12DF" w:rsidRDefault="00BE12DF" w:rsidP="00BE12DF">
      <w:pPr>
        <w:rPr>
          <w:rFonts w:ascii="Times New Roman" w:hAnsi="Times New Roman" w:cs="Times New Roman"/>
          <w:sz w:val="24"/>
          <w:szCs w:val="24"/>
          <w:lang w:val="ro-RO"/>
        </w:rPr>
      </w:pPr>
      <w:r w:rsidRPr="00BE12DF">
        <w:rPr>
          <w:rFonts w:ascii="Times New Roman" w:hAnsi="Times New Roman" w:cs="Times New Roman"/>
          <w:b/>
          <w:sz w:val="24"/>
          <w:szCs w:val="24"/>
          <w:lang w:val="ro-RO"/>
        </w:rPr>
        <w:t>Sursa 3</w:t>
      </w:r>
      <w:r w:rsidRPr="00BE12DF">
        <w:rPr>
          <w:rFonts w:ascii="Times New Roman" w:hAnsi="Times New Roman" w:cs="Times New Roman"/>
          <w:sz w:val="24"/>
          <w:szCs w:val="24"/>
          <w:lang w:val="ro-RO"/>
        </w:rPr>
        <w:t>. Eisenhower l-a avertizat pe primul ministru britanic că dacă națiunile occidentale intervin în Egipt “popoarele din Orientl Apropiat și din nordul Africii și, de asemenea, din toată Asia și toată Africa și-ar consolida o atitudine antioccidentală care ar putea generații și poate nici într-un secol nu s-ar modifica, având în minte și relele care le-ar putea face URSS.”</w:t>
      </w:r>
    </w:p>
    <w:p w14:paraId="03623D54" w14:textId="77777777" w:rsidR="009432D8" w:rsidRDefault="009432D8" w:rsidP="009432D8">
      <w:pPr>
        <w:rPr>
          <w:rFonts w:ascii="Times New Roman" w:hAnsi="Times New Roman" w:cs="Times New Roman"/>
          <w:b/>
          <w:sz w:val="24"/>
          <w:szCs w:val="24"/>
          <w:lang w:val="ro-RO"/>
        </w:rPr>
      </w:pPr>
    </w:p>
    <w:p w14:paraId="43FBD965" w14:textId="77777777" w:rsidR="009432D8" w:rsidRPr="009432D8" w:rsidRDefault="009432D8" w:rsidP="009432D8">
      <w:pPr>
        <w:rPr>
          <w:rFonts w:ascii="Times New Roman" w:hAnsi="Times New Roman" w:cs="Times New Roman"/>
          <w:b/>
          <w:sz w:val="24"/>
          <w:szCs w:val="24"/>
          <w:lang w:val="ro-RO"/>
        </w:rPr>
      </w:pPr>
      <w:r w:rsidRPr="009432D8">
        <w:rPr>
          <w:rFonts w:ascii="Times New Roman" w:hAnsi="Times New Roman" w:cs="Times New Roman"/>
          <w:b/>
          <w:sz w:val="24"/>
          <w:szCs w:val="24"/>
          <w:lang w:val="ro-RO"/>
        </w:rPr>
        <w:t>Context</w:t>
      </w:r>
    </w:p>
    <w:p w14:paraId="0729590C" w14:textId="51F6C7F7" w:rsidR="009432D8" w:rsidRPr="00835AC1" w:rsidRDefault="009432D8" w:rsidP="009432D8">
      <w:pPr>
        <w:rPr>
          <w:rFonts w:ascii="Times New Roman" w:hAnsi="Times New Roman" w:cs="Times New Roman"/>
          <w:sz w:val="24"/>
          <w:szCs w:val="24"/>
          <w:lang w:val="ro-RO"/>
        </w:rPr>
      </w:pPr>
      <w:r w:rsidRPr="009432D8">
        <w:rPr>
          <w:rFonts w:ascii="Times New Roman" w:hAnsi="Times New Roman" w:cs="Times New Roman"/>
          <w:sz w:val="24"/>
          <w:szCs w:val="24"/>
          <w:lang w:val="ro-RO"/>
        </w:rPr>
        <w:t>Deși Eisenhower și Dulles erau îngrijorați de naționalizarea Canalului Suez și apreciau Franța, Anglia, Israel ca aliați, Eisenhower a fost extrem de nervos când a auzit că cele trei state au invadat Egiptul și au luat în stăpânire Canalul Suez prin forță.  Eisenhower a condamnat invazia celor trei state și le-a somat să se retragă imediat. El a apelat la ONU pentru a opri invazia și și-a folosit puterea pentru a-și presa aliații pentru a-și retrage trupele din Egipt. Pentru Eisenhower, folosirea armatei de către Anglia, Franța și Israel a un act de imperialism pe care SUA nu-l putea tolera</w:t>
      </w:r>
    </w:p>
    <w:sectPr w:rsidR="009432D8" w:rsidRPr="00835AC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5AC1"/>
    <w:rsid w:val="0067119F"/>
    <w:rsid w:val="00772BD1"/>
    <w:rsid w:val="00835AC1"/>
    <w:rsid w:val="009432D8"/>
    <w:rsid w:val="00A32F8F"/>
    <w:rsid w:val="00BE12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38DD199"/>
  <w15:chartTrackingRefBased/>
  <w15:docId w15:val="{0EDEEE7B-85A9-43B8-A3E0-626A7BCB20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Consolas"/>
        <w:color w:val="000000"/>
        <w:sz w:val="24"/>
        <w:szCs w:val="19"/>
        <w:lang w:val="en-US" w:eastAsia="en-US" w:bidi="ar-SA"/>
      </w:rPr>
    </w:rPrDefault>
    <w:pPrDefault>
      <w:pPr>
        <w:spacing w:after="160" w:line="259" w:lineRule="auto"/>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835AC1"/>
    <w:pPr>
      <w:widowControl w:val="0"/>
      <w:spacing w:after="0" w:line="240" w:lineRule="auto"/>
      <w:jc w:val="left"/>
    </w:pPr>
    <w:rPr>
      <w:rFonts w:asciiTheme="minorHAnsi" w:hAnsiTheme="minorHAnsi" w:cstheme="minorBidi"/>
      <w:color w:val="auto"/>
      <w:sz w:val="22"/>
      <w:szCs w:val="22"/>
    </w:rPr>
  </w:style>
  <w:style w:type="paragraph" w:styleId="Heading1">
    <w:name w:val="heading 1"/>
    <w:basedOn w:val="Normal"/>
    <w:next w:val="Normal"/>
    <w:link w:val="Heading1Char"/>
    <w:uiPriority w:val="9"/>
    <w:qFormat/>
    <w:rsid w:val="0067119F"/>
    <w:pPr>
      <w:keepNext/>
      <w:keepLines/>
      <w:widowControl/>
      <w:spacing w:before="240" w:line="259" w:lineRule="auto"/>
      <w:jc w:val="both"/>
      <w:outlineLvl w:val="0"/>
    </w:pPr>
    <w:rPr>
      <w:rFonts w:ascii="Times New Roman" w:eastAsiaTheme="majorEastAsia" w:hAnsi="Times New Roman" w:cstheme="majorBidi"/>
      <w:color w:val="000000" w:themeColor="text1"/>
      <w:sz w:val="32"/>
      <w:szCs w:val="32"/>
      <w:lang w:val="ro-RO"/>
    </w:rPr>
  </w:style>
  <w:style w:type="paragraph" w:styleId="Heading2">
    <w:name w:val="heading 2"/>
    <w:basedOn w:val="Normal"/>
    <w:next w:val="Normal"/>
    <w:link w:val="Heading2Char"/>
    <w:uiPriority w:val="9"/>
    <w:semiHidden/>
    <w:unhideWhenUsed/>
    <w:qFormat/>
    <w:rsid w:val="0067119F"/>
    <w:pPr>
      <w:keepNext/>
      <w:keepLines/>
      <w:widowControl/>
      <w:spacing w:before="40" w:line="259" w:lineRule="auto"/>
      <w:jc w:val="both"/>
      <w:outlineLvl w:val="1"/>
    </w:pPr>
    <w:rPr>
      <w:rFonts w:ascii="Times New Roman" w:eastAsiaTheme="majorEastAsia" w:hAnsi="Times New Roman" w:cstheme="majorBidi"/>
      <w:color w:val="000000" w:themeColor="text1"/>
      <w:sz w:val="26"/>
      <w:szCs w:val="26"/>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7119F"/>
    <w:rPr>
      <w:rFonts w:eastAsiaTheme="majorEastAsia" w:cstheme="majorBidi"/>
      <w:color w:val="000000" w:themeColor="text1"/>
      <w:sz w:val="32"/>
      <w:szCs w:val="32"/>
      <w:lang w:val="ro-RO"/>
    </w:rPr>
  </w:style>
  <w:style w:type="paragraph" w:styleId="Title">
    <w:name w:val="Title"/>
    <w:basedOn w:val="Normal"/>
    <w:next w:val="Normal"/>
    <w:link w:val="TitleChar"/>
    <w:uiPriority w:val="10"/>
    <w:qFormat/>
    <w:rsid w:val="0067119F"/>
    <w:pPr>
      <w:widowControl/>
      <w:contextualSpacing/>
      <w:jc w:val="both"/>
    </w:pPr>
    <w:rPr>
      <w:rFonts w:ascii="Times New Roman" w:eastAsiaTheme="majorEastAsia" w:hAnsi="Times New Roman" w:cstheme="majorBidi"/>
      <w:spacing w:val="-10"/>
      <w:kern w:val="28"/>
      <w:sz w:val="56"/>
      <w:szCs w:val="56"/>
      <w:lang w:val="ro-RO"/>
    </w:rPr>
  </w:style>
  <w:style w:type="character" w:customStyle="1" w:styleId="TitleChar">
    <w:name w:val="Title Char"/>
    <w:basedOn w:val="DefaultParagraphFont"/>
    <w:link w:val="Title"/>
    <w:uiPriority w:val="10"/>
    <w:rsid w:val="0067119F"/>
    <w:rPr>
      <w:rFonts w:eastAsiaTheme="majorEastAsia" w:cstheme="majorBidi"/>
      <w:color w:val="auto"/>
      <w:spacing w:val="-10"/>
      <w:kern w:val="28"/>
      <w:sz w:val="56"/>
      <w:szCs w:val="56"/>
      <w:lang w:val="ro-RO"/>
    </w:rPr>
  </w:style>
  <w:style w:type="character" w:customStyle="1" w:styleId="Heading2Char">
    <w:name w:val="Heading 2 Char"/>
    <w:basedOn w:val="DefaultParagraphFont"/>
    <w:link w:val="Heading2"/>
    <w:uiPriority w:val="9"/>
    <w:semiHidden/>
    <w:rsid w:val="0067119F"/>
    <w:rPr>
      <w:rFonts w:eastAsiaTheme="majorEastAsia" w:cstheme="majorBidi"/>
      <w:color w:val="000000" w:themeColor="text1"/>
      <w:sz w:val="26"/>
      <w:szCs w:val="26"/>
      <w:lang w:val="ro-RO"/>
    </w:rPr>
  </w:style>
  <w:style w:type="paragraph" w:styleId="Subtitle">
    <w:name w:val="Subtitle"/>
    <w:basedOn w:val="Normal"/>
    <w:next w:val="Normal"/>
    <w:link w:val="SubtitleChar"/>
    <w:uiPriority w:val="11"/>
    <w:qFormat/>
    <w:rsid w:val="0067119F"/>
    <w:pPr>
      <w:widowControl/>
      <w:numPr>
        <w:ilvl w:val="1"/>
      </w:numPr>
      <w:spacing w:after="160" w:line="259" w:lineRule="auto"/>
      <w:jc w:val="both"/>
    </w:pPr>
    <w:rPr>
      <w:rFonts w:ascii="Times New Roman" w:eastAsiaTheme="minorEastAsia" w:hAnsi="Times New Roman"/>
      <w:color w:val="5A5A5A" w:themeColor="text1" w:themeTint="A5"/>
      <w:spacing w:val="15"/>
      <w:sz w:val="28"/>
      <w:lang w:val="ro-RO"/>
    </w:rPr>
  </w:style>
  <w:style w:type="character" w:customStyle="1" w:styleId="SubtitleChar">
    <w:name w:val="Subtitle Char"/>
    <w:basedOn w:val="DefaultParagraphFont"/>
    <w:link w:val="Subtitle"/>
    <w:uiPriority w:val="11"/>
    <w:rsid w:val="0067119F"/>
    <w:rPr>
      <w:rFonts w:eastAsiaTheme="minorEastAsia" w:cstheme="minorBidi"/>
      <w:color w:val="5A5A5A" w:themeColor="text1" w:themeTint="A5"/>
      <w:spacing w:val="15"/>
      <w:sz w:val="28"/>
      <w:szCs w:val="22"/>
      <w:lang w:val="ro-RO"/>
    </w:rPr>
  </w:style>
  <w:style w:type="paragraph" w:styleId="BodyText">
    <w:name w:val="Body Text"/>
    <w:basedOn w:val="Normal"/>
    <w:link w:val="BodyTextChar"/>
    <w:uiPriority w:val="1"/>
    <w:qFormat/>
    <w:rsid w:val="00835AC1"/>
    <w:pPr>
      <w:ind w:left="140"/>
    </w:pPr>
    <w:rPr>
      <w:rFonts w:ascii="Segoe UI" w:eastAsia="Segoe UI" w:hAnsi="Segoe UI"/>
    </w:rPr>
  </w:style>
  <w:style w:type="character" w:customStyle="1" w:styleId="BodyTextChar">
    <w:name w:val="Body Text Char"/>
    <w:basedOn w:val="DefaultParagraphFont"/>
    <w:link w:val="BodyText"/>
    <w:uiPriority w:val="1"/>
    <w:rsid w:val="00835AC1"/>
    <w:rPr>
      <w:rFonts w:ascii="Segoe UI" w:eastAsia="Segoe UI" w:hAnsi="Segoe UI" w:cstheme="minorBidi"/>
      <w:color w:val="auto"/>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632</Words>
  <Characters>3666</Characters>
  <Application>Microsoft Office Word</Application>
  <DocSecurity>0</DocSecurity>
  <Lines>30</Lines>
  <Paragraphs>8</Paragraphs>
  <ScaleCrop>false</ScaleCrop>
  <Company/>
  <LinksUpToDate>false</LinksUpToDate>
  <CharactersWithSpaces>4290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cp:revision>
  <dcterms:created xsi:type="dcterms:W3CDTF">2016-02-01T08:28:00Z</dcterms:created>
  <dcterms:modified xsi:type="dcterms:W3CDTF">2016-02-01T08:38:00Z</dcterms:modified>
</cp:coreProperties>
</file>